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87" w:rsidRPr="00D12387" w:rsidRDefault="00D12387" w:rsidP="00D12387">
      <w:pPr>
        <w:spacing w:after="0" w:line="240" w:lineRule="auto"/>
        <w:jc w:val="center"/>
        <w:rPr>
          <w:rFonts w:ascii="Calibri" w:hAnsi="Calibri" w:cs="Times New Roman"/>
          <w:b/>
          <w:sz w:val="30"/>
          <w:szCs w:val="30"/>
        </w:rPr>
      </w:pPr>
      <w:r w:rsidRPr="00D12387">
        <w:rPr>
          <w:rFonts w:ascii="Calibri" w:hAnsi="Calibri" w:cs="Times New Roman"/>
          <w:b/>
          <w:sz w:val="30"/>
          <w:szCs w:val="30"/>
        </w:rPr>
        <w:t xml:space="preserve">Edith Garland </w:t>
      </w:r>
      <w:proofErr w:type="spellStart"/>
      <w:r w:rsidRPr="00D12387">
        <w:rPr>
          <w:rFonts w:ascii="Calibri" w:hAnsi="Calibri" w:cs="Times New Roman"/>
          <w:b/>
          <w:sz w:val="30"/>
          <w:szCs w:val="30"/>
        </w:rPr>
        <w:t>Dupré</w:t>
      </w:r>
      <w:proofErr w:type="spellEnd"/>
      <w:r w:rsidRPr="00D12387">
        <w:rPr>
          <w:rFonts w:ascii="Calibri" w:hAnsi="Calibri" w:cs="Times New Roman"/>
          <w:b/>
          <w:sz w:val="30"/>
          <w:szCs w:val="30"/>
        </w:rPr>
        <w:t xml:space="preserve"> Library</w:t>
      </w:r>
    </w:p>
    <w:p w:rsidR="00D12387" w:rsidRPr="00D12387" w:rsidRDefault="00D12387" w:rsidP="00D12387">
      <w:pPr>
        <w:spacing w:after="0" w:line="240" w:lineRule="auto"/>
        <w:jc w:val="center"/>
        <w:rPr>
          <w:rFonts w:ascii="Calibri" w:hAnsi="Calibri" w:cs="Times New Roman"/>
          <w:b/>
          <w:sz w:val="30"/>
          <w:szCs w:val="30"/>
        </w:rPr>
      </w:pPr>
      <w:r w:rsidRPr="00D12387">
        <w:rPr>
          <w:rFonts w:ascii="Calibri" w:hAnsi="Calibri" w:cs="Times New Roman"/>
          <w:b/>
          <w:sz w:val="30"/>
          <w:szCs w:val="30"/>
        </w:rPr>
        <w:t>Deselection Policy</w:t>
      </w:r>
    </w:p>
    <w:p w:rsidR="00D12387" w:rsidRDefault="00D12387" w:rsidP="00D12387">
      <w:pPr>
        <w:spacing w:after="0" w:line="240" w:lineRule="auto"/>
        <w:rPr>
          <w:rFonts w:ascii="Calibri" w:hAnsi="Calibri" w:cs="Times New Roman"/>
          <w:b/>
          <w:sz w:val="24"/>
          <w:szCs w:val="24"/>
        </w:rPr>
      </w:pPr>
    </w:p>
    <w:p w:rsidR="00D12387" w:rsidRDefault="00D12387" w:rsidP="00D12387">
      <w:pPr>
        <w:spacing w:after="0" w:line="240" w:lineRule="auto"/>
        <w:rPr>
          <w:rFonts w:ascii="Calibri" w:hAnsi="Calibri" w:cs="Times New Roman"/>
          <w:b/>
          <w:sz w:val="24"/>
          <w:szCs w:val="24"/>
        </w:rPr>
      </w:pPr>
    </w:p>
    <w:p w:rsidR="0042485A" w:rsidRPr="00D12387" w:rsidRDefault="0042485A" w:rsidP="00D12387">
      <w:pPr>
        <w:spacing w:after="0" w:line="240" w:lineRule="auto"/>
        <w:rPr>
          <w:rFonts w:ascii="Calibri" w:hAnsi="Calibri" w:cs="Times New Roman"/>
          <w:b/>
          <w:sz w:val="24"/>
          <w:szCs w:val="24"/>
        </w:rPr>
      </w:pPr>
      <w:r w:rsidRPr="00D12387">
        <w:rPr>
          <w:rFonts w:ascii="Calibri" w:hAnsi="Calibri" w:cs="Times New Roman"/>
          <w:b/>
          <w:sz w:val="24"/>
          <w:szCs w:val="24"/>
        </w:rPr>
        <w:t xml:space="preserve">Deselection of </w:t>
      </w:r>
      <w:r w:rsidR="00D12387" w:rsidRPr="00D12387">
        <w:rPr>
          <w:rFonts w:ascii="Calibri" w:hAnsi="Calibri" w:cs="Times New Roman"/>
          <w:b/>
          <w:sz w:val="24"/>
          <w:szCs w:val="24"/>
        </w:rPr>
        <w:t>M</w:t>
      </w:r>
      <w:r w:rsidRPr="00D12387">
        <w:rPr>
          <w:rFonts w:ascii="Calibri" w:hAnsi="Calibri" w:cs="Times New Roman"/>
          <w:b/>
          <w:sz w:val="24"/>
          <w:szCs w:val="24"/>
        </w:rPr>
        <w:t>aterials</w:t>
      </w:r>
    </w:p>
    <w:p w:rsidR="00D12387" w:rsidRDefault="00D12387" w:rsidP="00D12387">
      <w:pPr>
        <w:spacing w:after="0" w:line="240" w:lineRule="auto"/>
        <w:rPr>
          <w:rFonts w:ascii="Calibri" w:hAnsi="Calibri" w:cs="Times New Roman"/>
          <w:sz w:val="24"/>
          <w:szCs w:val="24"/>
        </w:rPr>
      </w:pPr>
    </w:p>
    <w:p w:rsidR="0042485A" w:rsidRDefault="0042485A" w:rsidP="00D12387">
      <w:pPr>
        <w:spacing w:after="0" w:line="240" w:lineRule="auto"/>
        <w:rPr>
          <w:rFonts w:ascii="Calibri" w:hAnsi="Calibri" w:cs="Times New Roman"/>
          <w:sz w:val="24"/>
          <w:szCs w:val="24"/>
        </w:rPr>
      </w:pPr>
      <w:r w:rsidRPr="00D12387">
        <w:rPr>
          <w:rFonts w:ascii="Calibri" w:hAnsi="Calibri" w:cs="Times New Roman"/>
          <w:sz w:val="24"/>
          <w:szCs w:val="24"/>
        </w:rPr>
        <w:t>The deselecting, or weeding, of individual library materials is an essential process in the management of library collections. Deselection is the process of taking outdated and obsolete resources out of the library’s collection. Items are considered for deselection on an item-by-item basis in accordance with this policy</w:t>
      </w:r>
      <w:r w:rsidR="00E30F9A" w:rsidRPr="00D12387">
        <w:rPr>
          <w:rFonts w:ascii="Calibri" w:hAnsi="Calibri" w:cs="Times New Roman"/>
          <w:sz w:val="24"/>
          <w:szCs w:val="24"/>
        </w:rPr>
        <w:t xml:space="preserve">, </w:t>
      </w:r>
      <w:r w:rsidRPr="00D12387">
        <w:rPr>
          <w:rFonts w:ascii="Calibri" w:hAnsi="Calibri" w:cs="Times New Roman"/>
          <w:sz w:val="24"/>
          <w:szCs w:val="24"/>
        </w:rPr>
        <w:t>the Library’s collection development policy and the Library’s overall mission and goals. This policy applies to the general collection. Policies may be developed for other specialized areas or collections of the Library.</w:t>
      </w:r>
    </w:p>
    <w:p w:rsidR="00D12387" w:rsidRPr="00D12387" w:rsidRDefault="00D12387" w:rsidP="00D12387">
      <w:pPr>
        <w:spacing w:after="0" w:line="240" w:lineRule="auto"/>
        <w:rPr>
          <w:rFonts w:ascii="Calibri" w:hAnsi="Calibri" w:cs="Times New Roman"/>
          <w:sz w:val="24"/>
          <w:szCs w:val="24"/>
        </w:rPr>
      </w:pPr>
    </w:p>
    <w:p w:rsidR="0042485A" w:rsidRPr="00D12387" w:rsidRDefault="0042485A" w:rsidP="00D12387">
      <w:pPr>
        <w:pStyle w:val="ListParagraph"/>
        <w:numPr>
          <w:ilvl w:val="0"/>
          <w:numId w:val="3"/>
        </w:numPr>
        <w:spacing w:after="0" w:line="240" w:lineRule="auto"/>
        <w:rPr>
          <w:rFonts w:ascii="Calibri" w:hAnsi="Calibri" w:cs="Times New Roman"/>
          <w:sz w:val="24"/>
          <w:szCs w:val="24"/>
        </w:rPr>
      </w:pPr>
      <w:r w:rsidRPr="00D12387">
        <w:rPr>
          <w:rFonts w:ascii="Calibri" w:hAnsi="Calibri" w:cs="Times New Roman"/>
          <w:sz w:val="24"/>
          <w:szCs w:val="24"/>
        </w:rPr>
        <w:t xml:space="preserve">A schedule for deselection will be determined by the Collection Development Librarian, in consultation with the Assistant Dean of Technical Services and the Associate Dean of the Library, with approval by the Dean of the Libraries. </w:t>
      </w:r>
      <w:r w:rsidR="00532460" w:rsidRPr="00D12387">
        <w:rPr>
          <w:rFonts w:ascii="Calibri" w:hAnsi="Calibri" w:cs="Times New Roman"/>
          <w:sz w:val="24"/>
          <w:szCs w:val="24"/>
        </w:rPr>
        <w:t xml:space="preserve">This schedule </w:t>
      </w:r>
      <w:r w:rsidRPr="00D12387">
        <w:rPr>
          <w:rFonts w:ascii="Calibri" w:hAnsi="Calibri" w:cs="Times New Roman"/>
          <w:sz w:val="24"/>
          <w:szCs w:val="24"/>
        </w:rPr>
        <w:t xml:space="preserve">will be </w:t>
      </w:r>
      <w:r w:rsidR="007A15C2" w:rsidRPr="00D12387">
        <w:rPr>
          <w:rFonts w:ascii="Calibri" w:hAnsi="Calibri" w:cs="Times New Roman"/>
          <w:sz w:val="24"/>
          <w:szCs w:val="24"/>
        </w:rPr>
        <w:t xml:space="preserve">based on </w:t>
      </w:r>
      <w:r w:rsidR="00532460" w:rsidRPr="00D12387">
        <w:rPr>
          <w:rFonts w:ascii="Calibri" w:hAnsi="Calibri" w:cs="Times New Roman"/>
          <w:sz w:val="24"/>
          <w:szCs w:val="24"/>
        </w:rPr>
        <w:t xml:space="preserve">the Library of Congress </w:t>
      </w:r>
      <w:r w:rsidR="007A15C2" w:rsidRPr="00D12387">
        <w:rPr>
          <w:rFonts w:ascii="Calibri" w:hAnsi="Calibri" w:cs="Times New Roman"/>
          <w:sz w:val="24"/>
          <w:szCs w:val="24"/>
        </w:rPr>
        <w:t>classification</w:t>
      </w:r>
      <w:r w:rsidR="00532460" w:rsidRPr="00D12387">
        <w:rPr>
          <w:rFonts w:ascii="Calibri" w:hAnsi="Calibri" w:cs="Times New Roman"/>
          <w:sz w:val="24"/>
          <w:szCs w:val="24"/>
        </w:rPr>
        <w:t xml:space="preserve"> areas</w:t>
      </w:r>
      <w:r w:rsidRPr="00D12387">
        <w:rPr>
          <w:rFonts w:ascii="Calibri" w:hAnsi="Calibri" w:cs="Times New Roman"/>
          <w:sz w:val="24"/>
          <w:szCs w:val="24"/>
        </w:rPr>
        <w:t xml:space="preserve">. </w:t>
      </w:r>
      <w:r w:rsidR="00C35DEA" w:rsidRPr="00D12387">
        <w:rPr>
          <w:rFonts w:ascii="Calibri" w:hAnsi="Calibri" w:cs="Times New Roman"/>
          <w:sz w:val="24"/>
          <w:szCs w:val="24"/>
        </w:rPr>
        <w:t>When appropriate</w:t>
      </w:r>
      <w:r w:rsidRPr="00D12387">
        <w:rPr>
          <w:rFonts w:ascii="Calibri" w:hAnsi="Calibri" w:cs="Times New Roman"/>
          <w:sz w:val="24"/>
          <w:szCs w:val="24"/>
        </w:rPr>
        <w:t>, the faculty department liaison will be consulted in subject areas.</w:t>
      </w:r>
    </w:p>
    <w:p w:rsidR="00D12387" w:rsidRPr="00D12387" w:rsidRDefault="00D12387" w:rsidP="00D12387">
      <w:pPr>
        <w:spacing w:after="0" w:line="240" w:lineRule="auto"/>
        <w:rPr>
          <w:rFonts w:ascii="Calibri" w:hAnsi="Calibri" w:cs="Times New Roman"/>
          <w:sz w:val="24"/>
          <w:szCs w:val="24"/>
        </w:rPr>
      </w:pPr>
    </w:p>
    <w:p w:rsidR="0042485A" w:rsidRDefault="0042485A" w:rsidP="00D12387">
      <w:pPr>
        <w:spacing w:after="0" w:line="240" w:lineRule="auto"/>
        <w:ind w:firstLine="360"/>
        <w:rPr>
          <w:rFonts w:ascii="Calibri" w:hAnsi="Calibri" w:cs="Times New Roman"/>
          <w:sz w:val="24"/>
          <w:szCs w:val="24"/>
        </w:rPr>
      </w:pPr>
      <w:r w:rsidRPr="00D12387">
        <w:rPr>
          <w:rFonts w:ascii="Calibri" w:hAnsi="Calibri" w:cs="Times New Roman"/>
          <w:sz w:val="24"/>
          <w:szCs w:val="24"/>
        </w:rPr>
        <w:t>The following individuals will be involved in the deselection decision process:</w:t>
      </w:r>
    </w:p>
    <w:p w:rsidR="00D12387" w:rsidRPr="00D12387" w:rsidRDefault="00D12387" w:rsidP="00D12387">
      <w:pPr>
        <w:spacing w:after="0" w:line="240" w:lineRule="auto"/>
        <w:rPr>
          <w:rFonts w:ascii="Calibri" w:hAnsi="Calibri" w:cs="Times New Roman"/>
          <w:sz w:val="24"/>
          <w:szCs w:val="24"/>
        </w:rPr>
      </w:pPr>
    </w:p>
    <w:p w:rsidR="00E02A0C" w:rsidRPr="00D12387" w:rsidRDefault="002F23D3" w:rsidP="00D12387">
      <w:pPr>
        <w:pStyle w:val="ListParagraph"/>
        <w:numPr>
          <w:ilvl w:val="0"/>
          <w:numId w:val="2"/>
        </w:numPr>
        <w:spacing w:after="0" w:line="240" w:lineRule="auto"/>
        <w:rPr>
          <w:rFonts w:ascii="Calibri" w:eastAsia="Times New Roman" w:hAnsi="Calibri" w:cs="Times New Roman"/>
          <w:sz w:val="24"/>
          <w:szCs w:val="24"/>
        </w:rPr>
      </w:pPr>
      <w:r w:rsidRPr="00D12387">
        <w:rPr>
          <w:rFonts w:ascii="Calibri" w:eastAsia="Times New Roman" w:hAnsi="Calibri" w:cs="Times New Roman"/>
          <w:iCs/>
          <w:sz w:val="24"/>
          <w:szCs w:val="24"/>
        </w:rPr>
        <w:t>The Departmental Librarian for a particular subject area or discipline in consultation with the Co</w:t>
      </w:r>
      <w:r w:rsidR="00532460" w:rsidRPr="00D12387">
        <w:rPr>
          <w:rFonts w:ascii="Calibri" w:eastAsia="Times New Roman" w:hAnsi="Calibri" w:cs="Times New Roman"/>
          <w:iCs/>
          <w:sz w:val="24"/>
          <w:szCs w:val="24"/>
        </w:rPr>
        <w:t>llection Development Librarian</w:t>
      </w:r>
      <w:r w:rsidR="006A27E7" w:rsidRPr="00D12387">
        <w:rPr>
          <w:rFonts w:ascii="Calibri" w:eastAsia="Times New Roman" w:hAnsi="Calibri" w:cs="Times New Roman"/>
          <w:iCs/>
          <w:sz w:val="24"/>
          <w:szCs w:val="24"/>
        </w:rPr>
        <w:t>.</w:t>
      </w:r>
    </w:p>
    <w:p w:rsidR="00E02A0C" w:rsidRPr="00D12387" w:rsidRDefault="00E02A0C" w:rsidP="00D12387">
      <w:pPr>
        <w:pStyle w:val="ListParagraph"/>
        <w:spacing w:after="0" w:line="240" w:lineRule="auto"/>
        <w:rPr>
          <w:rFonts w:ascii="Calibri" w:eastAsia="Times New Roman" w:hAnsi="Calibri" w:cs="Times New Roman"/>
          <w:sz w:val="24"/>
          <w:szCs w:val="24"/>
        </w:rPr>
      </w:pPr>
    </w:p>
    <w:p w:rsidR="00E02A0C" w:rsidRPr="00D12387" w:rsidRDefault="00E02A0C" w:rsidP="00D12387">
      <w:pPr>
        <w:pStyle w:val="ListParagraph"/>
        <w:numPr>
          <w:ilvl w:val="0"/>
          <w:numId w:val="2"/>
        </w:num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t>Input from faculty departmental liaisons will be solicited and given full consideration.  When appropriate, an invited faculty representative of a particular subject area or discipline will also be consulted.</w:t>
      </w:r>
    </w:p>
    <w:p w:rsidR="00E02A0C" w:rsidRPr="00D12387" w:rsidRDefault="00E02A0C" w:rsidP="00D12387">
      <w:pPr>
        <w:pStyle w:val="ListParagraph"/>
        <w:spacing w:after="0" w:line="240" w:lineRule="auto"/>
        <w:rPr>
          <w:rFonts w:ascii="Calibri" w:eastAsia="Times New Roman" w:hAnsi="Calibri" w:cs="Times New Roman"/>
          <w:sz w:val="24"/>
          <w:szCs w:val="24"/>
        </w:rPr>
      </w:pPr>
    </w:p>
    <w:p w:rsidR="00E02A0C" w:rsidRPr="00D12387" w:rsidRDefault="00E02A0C" w:rsidP="00D12387">
      <w:pPr>
        <w:pStyle w:val="ListParagraph"/>
        <w:numPr>
          <w:ilvl w:val="0"/>
          <w:numId w:val="2"/>
        </w:numPr>
        <w:spacing w:after="0" w:line="240" w:lineRule="auto"/>
        <w:rPr>
          <w:rFonts w:ascii="Calibri" w:eastAsia="Times New Roman" w:hAnsi="Calibri" w:cs="Times New Roman"/>
          <w:sz w:val="24"/>
          <w:szCs w:val="24"/>
        </w:rPr>
      </w:pPr>
      <w:r w:rsidRPr="00D12387">
        <w:rPr>
          <w:rFonts w:ascii="Calibri" w:eastAsia="Times New Roman" w:hAnsi="Calibri" w:cs="Times New Roman"/>
          <w:iCs/>
          <w:sz w:val="24"/>
          <w:szCs w:val="24"/>
        </w:rPr>
        <w:t>Other Library faculty with subject knowledge or expertise relevant to the materials under review.</w:t>
      </w:r>
    </w:p>
    <w:p w:rsidR="0042485A" w:rsidRPr="00D12387" w:rsidRDefault="0042485A" w:rsidP="00D12387">
      <w:pPr>
        <w:spacing w:after="0" w:line="240" w:lineRule="auto"/>
        <w:rPr>
          <w:rFonts w:ascii="Calibri" w:eastAsia="Times New Roman" w:hAnsi="Calibri" w:cs="Times New Roman"/>
          <w:sz w:val="24"/>
          <w:szCs w:val="24"/>
        </w:rPr>
      </w:pPr>
    </w:p>
    <w:p w:rsidR="00E02A0C" w:rsidRPr="00D12387" w:rsidRDefault="00E02A0C" w:rsidP="00D12387">
      <w:pPr>
        <w:pStyle w:val="ListParagraph"/>
        <w:numPr>
          <w:ilvl w:val="0"/>
          <w:numId w:val="2"/>
        </w:numPr>
        <w:spacing w:after="0" w:line="240" w:lineRule="auto"/>
        <w:rPr>
          <w:rFonts w:ascii="Calibri" w:eastAsia="Times New Roman" w:hAnsi="Calibri" w:cs="Times New Roman"/>
          <w:sz w:val="24"/>
          <w:szCs w:val="24"/>
        </w:rPr>
      </w:pPr>
      <w:r w:rsidRPr="00D12387">
        <w:rPr>
          <w:rFonts w:ascii="Calibri" w:eastAsia="Times New Roman" w:hAnsi="Calibri" w:cs="Times New Roman"/>
          <w:iCs/>
          <w:sz w:val="24"/>
          <w:szCs w:val="24"/>
        </w:rPr>
        <w:t>Items with inscriptions by well-known authors, limited editions, and other considerations of intrinsic value, and items printed before 1900 will be reviewed by the Rare Books Archivist.</w:t>
      </w:r>
    </w:p>
    <w:p w:rsidR="00E02A0C" w:rsidRPr="00D12387" w:rsidRDefault="00E02A0C" w:rsidP="00D12387">
      <w:pPr>
        <w:spacing w:after="0" w:line="240" w:lineRule="auto"/>
        <w:rPr>
          <w:rFonts w:ascii="Calibri" w:eastAsia="Times New Roman" w:hAnsi="Calibri" w:cs="Times New Roman"/>
          <w:sz w:val="24"/>
          <w:szCs w:val="24"/>
        </w:rPr>
      </w:pPr>
    </w:p>
    <w:p w:rsidR="00E02A0C" w:rsidRPr="00D12387" w:rsidRDefault="002F23D3" w:rsidP="00D12387">
      <w:pPr>
        <w:pStyle w:val="ListParagraph"/>
        <w:numPr>
          <w:ilvl w:val="0"/>
          <w:numId w:val="2"/>
        </w:numPr>
        <w:spacing w:after="0" w:line="240" w:lineRule="auto"/>
        <w:rPr>
          <w:rFonts w:ascii="Calibri" w:eastAsia="Times New Roman" w:hAnsi="Calibri" w:cs="Times New Roman"/>
          <w:sz w:val="24"/>
          <w:szCs w:val="24"/>
        </w:rPr>
      </w:pPr>
      <w:r w:rsidRPr="00D12387">
        <w:rPr>
          <w:rFonts w:ascii="Calibri" w:eastAsia="Times New Roman" w:hAnsi="Calibri" w:cs="Times New Roman"/>
          <w:iCs/>
          <w:sz w:val="24"/>
          <w:szCs w:val="24"/>
        </w:rPr>
        <w:t xml:space="preserve">All U.S. Government Depository publications </w:t>
      </w:r>
      <w:r w:rsidR="003F6AB3" w:rsidRPr="00D12387">
        <w:rPr>
          <w:rFonts w:ascii="Calibri" w:eastAsia="Times New Roman" w:hAnsi="Calibri" w:cs="Times New Roman"/>
          <w:iCs/>
          <w:sz w:val="24"/>
          <w:szCs w:val="24"/>
        </w:rPr>
        <w:t xml:space="preserve">considered for deselection </w:t>
      </w:r>
      <w:r w:rsidRPr="00D12387">
        <w:rPr>
          <w:rFonts w:ascii="Calibri" w:eastAsia="Times New Roman" w:hAnsi="Calibri" w:cs="Times New Roman"/>
          <w:iCs/>
          <w:sz w:val="24"/>
          <w:szCs w:val="24"/>
        </w:rPr>
        <w:t>will be referred to the Head of U.S. Government Information/Depository Coordinator and reviewed for disposition in accordance with GPO Federal Depository Library Program requirements and the Library's U.S. Government Documents Discard Policy.</w:t>
      </w:r>
    </w:p>
    <w:p w:rsidR="00532460" w:rsidRPr="00D12387" w:rsidRDefault="00532460" w:rsidP="00D12387">
      <w:pPr>
        <w:pStyle w:val="ListParagraph"/>
        <w:spacing w:after="0" w:line="240" w:lineRule="auto"/>
        <w:rPr>
          <w:rFonts w:ascii="Calibri" w:eastAsia="Times New Roman" w:hAnsi="Calibri" w:cs="Times New Roman"/>
          <w:sz w:val="24"/>
          <w:szCs w:val="24"/>
        </w:rPr>
      </w:pPr>
    </w:p>
    <w:p w:rsidR="00D12387" w:rsidRPr="00D12387" w:rsidRDefault="00532460" w:rsidP="00D12387">
      <w:pPr>
        <w:pStyle w:val="ListParagraph"/>
        <w:numPr>
          <w:ilvl w:val="0"/>
          <w:numId w:val="2"/>
        </w:num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t>The Collection Development Librarian has final authority over items for deselection in consultation with the Assistant Dean of Technical Services</w:t>
      </w:r>
      <w:r w:rsidR="00894D62">
        <w:rPr>
          <w:rFonts w:ascii="Calibri" w:eastAsia="Times New Roman" w:hAnsi="Calibri" w:cs="Times New Roman"/>
          <w:sz w:val="24"/>
          <w:szCs w:val="24"/>
        </w:rPr>
        <w:t xml:space="preserve"> and/or the Dean of Libraries if there is a dispute</w:t>
      </w:r>
      <w:r w:rsidR="00D12387">
        <w:rPr>
          <w:rFonts w:ascii="Calibri" w:eastAsia="Times New Roman" w:hAnsi="Calibri" w:cs="Times New Roman"/>
          <w:sz w:val="24"/>
          <w:szCs w:val="24"/>
        </w:rPr>
        <w:t>.</w:t>
      </w:r>
    </w:p>
    <w:p w:rsidR="0042485A" w:rsidRPr="00D12387" w:rsidRDefault="0042485A" w:rsidP="00D12387">
      <w:p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lastRenderedPageBreak/>
        <w:t xml:space="preserve">2. Decisions to </w:t>
      </w:r>
      <w:r w:rsidRPr="00D12387">
        <w:rPr>
          <w:rFonts w:ascii="Calibri" w:hAnsi="Calibri" w:cs="Times New Roman"/>
          <w:sz w:val="24"/>
          <w:szCs w:val="24"/>
        </w:rPr>
        <w:t xml:space="preserve">deselect </w:t>
      </w:r>
      <w:r w:rsidRPr="00D12387">
        <w:rPr>
          <w:rFonts w:ascii="Calibri" w:eastAsia="Times New Roman" w:hAnsi="Calibri" w:cs="Times New Roman"/>
          <w:sz w:val="24"/>
          <w:szCs w:val="24"/>
        </w:rPr>
        <w:t>specific works are based on a combination of the following criteria:</w:t>
      </w:r>
    </w:p>
    <w:p w:rsidR="0042485A" w:rsidRPr="00D12387" w:rsidRDefault="0042485A" w:rsidP="00D12387">
      <w:pPr>
        <w:spacing w:after="0" w:line="240" w:lineRule="auto"/>
        <w:rPr>
          <w:rFonts w:ascii="Calibri" w:eastAsia="Times New Roman" w:hAnsi="Calibri" w:cs="Times New Roman"/>
          <w:sz w:val="24"/>
          <w:szCs w:val="24"/>
        </w:rPr>
      </w:pPr>
    </w:p>
    <w:p w:rsidR="0042485A" w:rsidRPr="00D12387" w:rsidRDefault="0042485A" w:rsidP="00D12387">
      <w:pPr>
        <w:pStyle w:val="ListParagraph"/>
        <w:numPr>
          <w:ilvl w:val="0"/>
          <w:numId w:val="4"/>
        </w:num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t>Age: An item containing outdated or obsolete data will be considered for withdrawal.</w:t>
      </w:r>
    </w:p>
    <w:p w:rsidR="00D12387" w:rsidRPr="00D12387" w:rsidRDefault="00D12387" w:rsidP="00D12387">
      <w:pPr>
        <w:pStyle w:val="ListParagraph"/>
        <w:spacing w:after="0" w:line="240" w:lineRule="auto"/>
        <w:ind w:left="1080"/>
        <w:rPr>
          <w:rFonts w:ascii="Calibri" w:eastAsia="Times New Roman" w:hAnsi="Calibri" w:cs="Times New Roman"/>
          <w:sz w:val="24"/>
          <w:szCs w:val="24"/>
        </w:rPr>
      </w:pPr>
    </w:p>
    <w:p w:rsidR="0042485A" w:rsidRPr="00D12387" w:rsidRDefault="0042485A" w:rsidP="00D12387">
      <w:pPr>
        <w:pStyle w:val="ListParagraph"/>
        <w:numPr>
          <w:ilvl w:val="0"/>
          <w:numId w:val="4"/>
        </w:numPr>
        <w:spacing w:after="0" w:line="240" w:lineRule="auto"/>
        <w:rPr>
          <w:rFonts w:ascii="Calibri" w:hAnsi="Calibri" w:cs="Times New Roman"/>
          <w:sz w:val="24"/>
          <w:szCs w:val="24"/>
        </w:rPr>
      </w:pPr>
      <w:r w:rsidRPr="00D12387">
        <w:rPr>
          <w:rFonts w:ascii="Calibri" w:eastAsia="Times New Roman" w:hAnsi="Calibri" w:cs="Times New Roman"/>
          <w:sz w:val="24"/>
          <w:szCs w:val="24"/>
        </w:rPr>
        <w:t xml:space="preserve">Condition: Items in a state of disrepair that are </w:t>
      </w:r>
      <w:r w:rsidRPr="00D12387">
        <w:rPr>
          <w:rFonts w:ascii="Calibri" w:hAnsi="Calibri" w:cs="Times New Roman"/>
          <w:sz w:val="24"/>
          <w:szCs w:val="24"/>
        </w:rPr>
        <w:t xml:space="preserve">beyond reasonable preservation efforts will be withdrawn. </w:t>
      </w:r>
    </w:p>
    <w:p w:rsidR="00D12387" w:rsidRPr="00D12387" w:rsidRDefault="00D12387" w:rsidP="00D12387">
      <w:pPr>
        <w:spacing w:after="0" w:line="240" w:lineRule="auto"/>
        <w:rPr>
          <w:rFonts w:ascii="Calibri" w:eastAsia="Times New Roman" w:hAnsi="Calibri" w:cs="Times New Roman"/>
          <w:sz w:val="24"/>
          <w:szCs w:val="24"/>
        </w:rPr>
      </w:pPr>
    </w:p>
    <w:p w:rsidR="0042485A" w:rsidRPr="00D12387" w:rsidRDefault="0042485A" w:rsidP="00D12387">
      <w:pPr>
        <w:pStyle w:val="ListParagraph"/>
        <w:numPr>
          <w:ilvl w:val="0"/>
          <w:numId w:val="4"/>
        </w:num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t xml:space="preserve">Duplication: The Library’s policy is to retain a single copy of any specific title or edition, although the popularity of an author, title or subject matter may also warrant the retention of duplicate or multiple copies of an item. </w:t>
      </w:r>
    </w:p>
    <w:p w:rsidR="00D12387" w:rsidRPr="00D12387" w:rsidRDefault="00D12387" w:rsidP="00D12387">
      <w:pPr>
        <w:spacing w:after="0" w:line="240" w:lineRule="auto"/>
        <w:rPr>
          <w:rFonts w:ascii="Calibri" w:eastAsia="Times New Roman" w:hAnsi="Calibri" w:cs="Times New Roman"/>
          <w:sz w:val="24"/>
          <w:szCs w:val="24"/>
        </w:rPr>
      </w:pPr>
    </w:p>
    <w:p w:rsidR="00D12387" w:rsidRPr="00D12387" w:rsidRDefault="0042485A" w:rsidP="00D12387">
      <w:pPr>
        <w:pStyle w:val="ListParagraph"/>
        <w:numPr>
          <w:ilvl w:val="0"/>
          <w:numId w:val="4"/>
        </w:numPr>
        <w:spacing w:after="0" w:line="240" w:lineRule="auto"/>
        <w:rPr>
          <w:rFonts w:ascii="Calibri" w:hAnsi="Calibri" w:cs="Times New Roman"/>
          <w:sz w:val="24"/>
          <w:szCs w:val="24"/>
        </w:rPr>
      </w:pPr>
      <w:r w:rsidRPr="00D12387">
        <w:rPr>
          <w:rFonts w:ascii="Calibri" w:eastAsia="Times New Roman" w:hAnsi="Calibri" w:cs="Times New Roman"/>
          <w:sz w:val="24"/>
          <w:szCs w:val="24"/>
        </w:rPr>
        <w:t>Use:</w:t>
      </w:r>
      <w:r w:rsidR="00DB783B" w:rsidRPr="00D12387">
        <w:rPr>
          <w:rFonts w:ascii="Calibri" w:hAnsi="Calibri"/>
        </w:rPr>
        <w:t xml:space="preserve"> </w:t>
      </w:r>
      <w:r w:rsidR="00DB783B" w:rsidRPr="00D12387">
        <w:rPr>
          <w:rFonts w:ascii="Calibri" w:hAnsi="Calibri" w:cs="Times New Roman"/>
          <w:sz w:val="24"/>
          <w:szCs w:val="24"/>
        </w:rPr>
        <w:t>Items that have not circulated for</w:t>
      </w:r>
      <w:r w:rsidR="00A77636" w:rsidRPr="00D12387">
        <w:rPr>
          <w:rFonts w:ascii="Calibri" w:hAnsi="Calibri" w:cs="Times New Roman"/>
          <w:sz w:val="24"/>
          <w:szCs w:val="24"/>
        </w:rPr>
        <w:t xml:space="preserve"> twenty</w:t>
      </w:r>
      <w:r w:rsidR="00DB783B" w:rsidRPr="00D12387">
        <w:rPr>
          <w:rFonts w:ascii="Calibri" w:hAnsi="Calibri" w:cs="Times New Roman"/>
          <w:sz w:val="24"/>
          <w:szCs w:val="24"/>
        </w:rPr>
        <w:t xml:space="preserve"> or more years will be considered for withdrawal. As in-house use is not currently tracked, this criterion will be used selectively.</w:t>
      </w:r>
    </w:p>
    <w:p w:rsidR="00DB783B" w:rsidRPr="00D12387" w:rsidRDefault="00DB783B" w:rsidP="00D12387">
      <w:pPr>
        <w:spacing w:after="0" w:line="240" w:lineRule="auto"/>
        <w:ind w:left="720"/>
        <w:rPr>
          <w:rFonts w:ascii="Calibri" w:eastAsia="Times New Roman" w:hAnsi="Calibri" w:cs="Times New Roman"/>
          <w:sz w:val="24"/>
          <w:szCs w:val="24"/>
        </w:rPr>
      </w:pPr>
    </w:p>
    <w:p w:rsidR="00D12387" w:rsidRPr="00D12387" w:rsidRDefault="00C35DEA" w:rsidP="00D12387">
      <w:pPr>
        <w:pStyle w:val="ListParagraph"/>
        <w:numPr>
          <w:ilvl w:val="0"/>
          <w:numId w:val="4"/>
        </w:num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t>Items in formats that do not adhere to the current Collection Development policy may be deselected.</w:t>
      </w:r>
    </w:p>
    <w:p w:rsidR="00DB783B" w:rsidRPr="00D12387" w:rsidRDefault="00DB783B" w:rsidP="00D12387">
      <w:pPr>
        <w:spacing w:after="0" w:line="240" w:lineRule="auto"/>
        <w:ind w:left="720"/>
        <w:rPr>
          <w:rFonts w:ascii="Calibri" w:eastAsia="Times New Roman" w:hAnsi="Calibri" w:cs="Times New Roman"/>
          <w:sz w:val="24"/>
          <w:szCs w:val="24"/>
        </w:rPr>
      </w:pPr>
    </w:p>
    <w:p w:rsidR="0042485A" w:rsidRPr="00D12387" w:rsidRDefault="0042485A" w:rsidP="00D12387">
      <w:p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t xml:space="preserve">3. Serials </w:t>
      </w:r>
      <w:r w:rsidRPr="00D12387">
        <w:rPr>
          <w:rFonts w:ascii="Calibri" w:hAnsi="Calibri" w:cs="Times New Roman"/>
          <w:sz w:val="24"/>
          <w:szCs w:val="24"/>
        </w:rPr>
        <w:t>deselection</w:t>
      </w:r>
    </w:p>
    <w:p w:rsidR="0042485A" w:rsidRPr="00D12387" w:rsidRDefault="0042485A" w:rsidP="00D12387">
      <w:pPr>
        <w:spacing w:after="0" w:line="240" w:lineRule="auto"/>
        <w:rPr>
          <w:rFonts w:ascii="Calibri" w:eastAsia="Times New Roman" w:hAnsi="Calibri" w:cs="Times New Roman"/>
          <w:sz w:val="24"/>
          <w:szCs w:val="24"/>
        </w:rPr>
      </w:pPr>
    </w:p>
    <w:p w:rsidR="0042485A" w:rsidRDefault="0042485A" w:rsidP="00D12387">
      <w:pPr>
        <w:spacing w:after="0" w:line="240" w:lineRule="auto"/>
        <w:rPr>
          <w:rFonts w:ascii="Calibri" w:hAnsi="Calibri" w:cs="Times New Roman"/>
          <w:sz w:val="24"/>
          <w:szCs w:val="24"/>
        </w:rPr>
      </w:pPr>
      <w:r w:rsidRPr="00D12387">
        <w:rPr>
          <w:rFonts w:ascii="Calibri" w:hAnsi="Calibri" w:cs="Times New Roman"/>
          <w:sz w:val="24"/>
          <w:szCs w:val="24"/>
        </w:rPr>
        <w:t>Criteria for the deselection of print serials titles include the physical state of each item, the relevancy of the subject area to the university’s research and teaching needs, the scope and length of each subscription run, and the existence of a reliable replication of the title in another format (e.g., electronic access)</w:t>
      </w:r>
      <w:r w:rsidR="002363FA" w:rsidRPr="00D12387">
        <w:rPr>
          <w:rFonts w:ascii="Calibri" w:hAnsi="Calibri" w:cs="Times New Roman"/>
          <w:sz w:val="24"/>
          <w:szCs w:val="24"/>
        </w:rPr>
        <w:t>.</w:t>
      </w:r>
      <w:bookmarkStart w:id="0" w:name="_GoBack"/>
      <w:bookmarkEnd w:id="0"/>
    </w:p>
    <w:p w:rsidR="00D12387" w:rsidRPr="00D12387" w:rsidRDefault="00D12387" w:rsidP="00D12387">
      <w:pPr>
        <w:spacing w:after="0" w:line="240" w:lineRule="auto"/>
        <w:rPr>
          <w:rFonts w:ascii="Calibri" w:hAnsi="Calibri" w:cs="Times New Roman"/>
          <w:sz w:val="24"/>
          <w:szCs w:val="24"/>
        </w:rPr>
      </w:pPr>
    </w:p>
    <w:p w:rsidR="0042485A" w:rsidRPr="00D12387" w:rsidRDefault="0042485A" w:rsidP="00D12387">
      <w:pPr>
        <w:spacing w:after="0" w:line="240" w:lineRule="auto"/>
        <w:outlineLvl w:val="3"/>
        <w:rPr>
          <w:rFonts w:ascii="Calibri" w:eastAsia="Times New Roman" w:hAnsi="Calibri" w:cs="Times New Roman"/>
          <w:b/>
          <w:bCs/>
          <w:sz w:val="24"/>
          <w:szCs w:val="24"/>
        </w:rPr>
      </w:pPr>
      <w:r w:rsidRPr="00D12387">
        <w:rPr>
          <w:rFonts w:ascii="Calibri" w:eastAsia="Times New Roman" w:hAnsi="Calibri" w:cs="Times New Roman"/>
          <w:b/>
          <w:bCs/>
          <w:sz w:val="24"/>
          <w:szCs w:val="24"/>
        </w:rPr>
        <w:t>Discard</w:t>
      </w:r>
    </w:p>
    <w:p w:rsidR="00D12387" w:rsidRDefault="00D12387" w:rsidP="00D12387">
      <w:pPr>
        <w:spacing w:after="0" w:line="240" w:lineRule="auto"/>
        <w:rPr>
          <w:rFonts w:ascii="Calibri" w:eastAsia="Times New Roman" w:hAnsi="Calibri" w:cs="Times New Roman"/>
          <w:sz w:val="24"/>
          <w:szCs w:val="24"/>
        </w:rPr>
      </w:pPr>
    </w:p>
    <w:p w:rsidR="0042485A" w:rsidRPr="00D12387" w:rsidRDefault="0042485A" w:rsidP="00D12387">
      <w:pPr>
        <w:spacing w:after="0" w:line="240" w:lineRule="auto"/>
        <w:rPr>
          <w:rFonts w:ascii="Calibri" w:eastAsia="Times New Roman" w:hAnsi="Calibri" w:cs="Times New Roman"/>
          <w:sz w:val="24"/>
          <w:szCs w:val="24"/>
        </w:rPr>
      </w:pPr>
      <w:r w:rsidRPr="00D12387">
        <w:rPr>
          <w:rFonts w:ascii="Calibri" w:eastAsia="Times New Roman" w:hAnsi="Calibri" w:cs="Times New Roman"/>
          <w:sz w:val="24"/>
          <w:szCs w:val="24"/>
        </w:rPr>
        <w:t>Items that are deselected will be removed from the shelf and from the catalog. Items will be recycled where appropriate.</w:t>
      </w:r>
    </w:p>
    <w:p w:rsidR="009D0015" w:rsidRPr="00D12387" w:rsidRDefault="009D0015" w:rsidP="00D12387">
      <w:pPr>
        <w:spacing w:after="0" w:line="240" w:lineRule="auto"/>
        <w:rPr>
          <w:rFonts w:ascii="Calibri" w:hAnsi="Calibri"/>
        </w:rPr>
      </w:pPr>
    </w:p>
    <w:sectPr w:rsidR="009D0015" w:rsidRPr="00D12387" w:rsidSect="00D12387">
      <w:footerReference w:type="default" r:id="rId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87" w:rsidRDefault="00D12387" w:rsidP="00D12387">
      <w:pPr>
        <w:spacing w:after="0" w:line="240" w:lineRule="auto"/>
      </w:pPr>
      <w:r>
        <w:separator/>
      </w:r>
    </w:p>
  </w:endnote>
  <w:endnote w:type="continuationSeparator" w:id="0">
    <w:p w:rsidR="00D12387" w:rsidRDefault="00D12387" w:rsidP="00D1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87" w:rsidRPr="00D12387" w:rsidRDefault="00D12387" w:rsidP="00D12387">
    <w:pPr>
      <w:pStyle w:val="Footer"/>
      <w:jc w:val="right"/>
      <w:rPr>
        <w:i/>
        <w:sz w:val="20"/>
        <w:szCs w:val="20"/>
      </w:rPr>
    </w:pPr>
    <w:r w:rsidRPr="00D12387">
      <w:rPr>
        <w:i/>
        <w:sz w:val="20"/>
        <w:szCs w:val="20"/>
      </w:rPr>
      <w:t>Approved 09/03/2015</w:t>
    </w:r>
  </w:p>
  <w:p w:rsidR="00D12387" w:rsidRDefault="00D12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87" w:rsidRDefault="00D12387" w:rsidP="00D12387">
      <w:pPr>
        <w:spacing w:after="0" w:line="240" w:lineRule="auto"/>
      </w:pPr>
      <w:r>
        <w:separator/>
      </w:r>
    </w:p>
  </w:footnote>
  <w:footnote w:type="continuationSeparator" w:id="0">
    <w:p w:rsidR="00D12387" w:rsidRDefault="00D12387" w:rsidP="00D12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3F5C"/>
    <w:multiLevelType w:val="hybridMultilevel"/>
    <w:tmpl w:val="F2A2B898"/>
    <w:lvl w:ilvl="0" w:tplc="440E6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813EDF"/>
    <w:multiLevelType w:val="hybridMultilevel"/>
    <w:tmpl w:val="45925FA0"/>
    <w:lvl w:ilvl="0" w:tplc="DC82EA1E">
      <w:start w:val="1"/>
      <w:numFmt w:val="lowerLetter"/>
      <w:lvlText w:val="%1)"/>
      <w:lvlJc w:val="left"/>
      <w:pPr>
        <w:ind w:left="1680" w:hanging="9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96BFA"/>
    <w:multiLevelType w:val="hybridMultilevel"/>
    <w:tmpl w:val="BD00576E"/>
    <w:lvl w:ilvl="0" w:tplc="90769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3870D6"/>
    <w:multiLevelType w:val="hybridMultilevel"/>
    <w:tmpl w:val="EE68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15"/>
    <w:rsid w:val="0005316B"/>
    <w:rsid w:val="00066C29"/>
    <w:rsid w:val="0008330C"/>
    <w:rsid w:val="00235980"/>
    <w:rsid w:val="002363FA"/>
    <w:rsid w:val="002C4D89"/>
    <w:rsid w:val="002E4FB8"/>
    <w:rsid w:val="002F23D3"/>
    <w:rsid w:val="0033082B"/>
    <w:rsid w:val="003C32DD"/>
    <w:rsid w:val="003F6AB3"/>
    <w:rsid w:val="0042485A"/>
    <w:rsid w:val="004270C0"/>
    <w:rsid w:val="004408FD"/>
    <w:rsid w:val="00463452"/>
    <w:rsid w:val="004B6022"/>
    <w:rsid w:val="004E690F"/>
    <w:rsid w:val="00532460"/>
    <w:rsid w:val="00642810"/>
    <w:rsid w:val="006A27E7"/>
    <w:rsid w:val="007439BF"/>
    <w:rsid w:val="007508DF"/>
    <w:rsid w:val="007A15C2"/>
    <w:rsid w:val="00865B54"/>
    <w:rsid w:val="00894D62"/>
    <w:rsid w:val="008A2AE9"/>
    <w:rsid w:val="008F658E"/>
    <w:rsid w:val="009C3959"/>
    <w:rsid w:val="009D0015"/>
    <w:rsid w:val="00A11347"/>
    <w:rsid w:val="00A54860"/>
    <w:rsid w:val="00A61243"/>
    <w:rsid w:val="00A77636"/>
    <w:rsid w:val="00B96C71"/>
    <w:rsid w:val="00C163A8"/>
    <w:rsid w:val="00C35DEA"/>
    <w:rsid w:val="00D12387"/>
    <w:rsid w:val="00DB783B"/>
    <w:rsid w:val="00E02A0C"/>
    <w:rsid w:val="00E30F9A"/>
    <w:rsid w:val="00E47834"/>
    <w:rsid w:val="00F45433"/>
    <w:rsid w:val="00FD0D39"/>
    <w:rsid w:val="00FE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5A"/>
  </w:style>
  <w:style w:type="paragraph" w:styleId="Heading4">
    <w:name w:val="heading 4"/>
    <w:basedOn w:val="Normal"/>
    <w:link w:val="Heading4Char"/>
    <w:uiPriority w:val="9"/>
    <w:qFormat/>
    <w:rsid w:val="008A2A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2A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2A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63A8"/>
    <w:pPr>
      <w:ind w:left="720"/>
      <w:contextualSpacing/>
    </w:pPr>
  </w:style>
  <w:style w:type="character" w:styleId="Emphasis">
    <w:name w:val="Emphasis"/>
    <w:basedOn w:val="DefaultParagraphFont"/>
    <w:uiPriority w:val="20"/>
    <w:qFormat/>
    <w:rsid w:val="008F658E"/>
    <w:rPr>
      <w:i/>
      <w:iCs/>
    </w:rPr>
  </w:style>
  <w:style w:type="paragraph" w:styleId="Header">
    <w:name w:val="header"/>
    <w:basedOn w:val="Normal"/>
    <w:link w:val="HeaderChar"/>
    <w:uiPriority w:val="99"/>
    <w:unhideWhenUsed/>
    <w:rsid w:val="00D1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87"/>
  </w:style>
  <w:style w:type="paragraph" w:styleId="Footer">
    <w:name w:val="footer"/>
    <w:basedOn w:val="Normal"/>
    <w:link w:val="FooterChar"/>
    <w:uiPriority w:val="99"/>
    <w:unhideWhenUsed/>
    <w:rsid w:val="00D1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87"/>
  </w:style>
  <w:style w:type="paragraph" w:styleId="BalloonText">
    <w:name w:val="Balloon Text"/>
    <w:basedOn w:val="Normal"/>
    <w:link w:val="BalloonTextChar"/>
    <w:uiPriority w:val="99"/>
    <w:semiHidden/>
    <w:unhideWhenUsed/>
    <w:rsid w:val="00D1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5A"/>
  </w:style>
  <w:style w:type="paragraph" w:styleId="Heading4">
    <w:name w:val="heading 4"/>
    <w:basedOn w:val="Normal"/>
    <w:link w:val="Heading4Char"/>
    <w:uiPriority w:val="9"/>
    <w:qFormat/>
    <w:rsid w:val="008A2A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2A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2A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63A8"/>
    <w:pPr>
      <w:ind w:left="720"/>
      <w:contextualSpacing/>
    </w:pPr>
  </w:style>
  <w:style w:type="character" w:styleId="Emphasis">
    <w:name w:val="Emphasis"/>
    <w:basedOn w:val="DefaultParagraphFont"/>
    <w:uiPriority w:val="20"/>
    <w:qFormat/>
    <w:rsid w:val="008F658E"/>
    <w:rPr>
      <w:i/>
      <w:iCs/>
    </w:rPr>
  </w:style>
  <w:style w:type="paragraph" w:styleId="Header">
    <w:name w:val="header"/>
    <w:basedOn w:val="Normal"/>
    <w:link w:val="HeaderChar"/>
    <w:uiPriority w:val="99"/>
    <w:unhideWhenUsed/>
    <w:rsid w:val="00D1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87"/>
  </w:style>
  <w:style w:type="paragraph" w:styleId="Footer">
    <w:name w:val="footer"/>
    <w:basedOn w:val="Normal"/>
    <w:link w:val="FooterChar"/>
    <w:uiPriority w:val="99"/>
    <w:unhideWhenUsed/>
    <w:rsid w:val="00D1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87"/>
  </w:style>
  <w:style w:type="paragraph" w:styleId="BalloonText">
    <w:name w:val="Balloon Text"/>
    <w:basedOn w:val="Normal"/>
    <w:link w:val="BalloonTextChar"/>
    <w:uiPriority w:val="99"/>
    <w:semiHidden/>
    <w:unhideWhenUsed/>
    <w:rsid w:val="00D1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7185">
      <w:bodyDiv w:val="1"/>
      <w:marLeft w:val="0"/>
      <w:marRight w:val="0"/>
      <w:marTop w:val="0"/>
      <w:marBottom w:val="0"/>
      <w:divBdr>
        <w:top w:val="none" w:sz="0" w:space="0" w:color="auto"/>
        <w:left w:val="none" w:sz="0" w:space="0" w:color="auto"/>
        <w:bottom w:val="none" w:sz="0" w:space="0" w:color="auto"/>
        <w:right w:val="none" w:sz="0" w:space="0" w:color="auto"/>
      </w:divBdr>
    </w:div>
    <w:div w:id="263807769">
      <w:bodyDiv w:val="1"/>
      <w:marLeft w:val="0"/>
      <w:marRight w:val="0"/>
      <w:marTop w:val="0"/>
      <w:marBottom w:val="0"/>
      <w:divBdr>
        <w:top w:val="none" w:sz="0" w:space="0" w:color="auto"/>
        <w:left w:val="none" w:sz="0" w:space="0" w:color="auto"/>
        <w:bottom w:val="none" w:sz="0" w:space="0" w:color="auto"/>
        <w:right w:val="none" w:sz="0" w:space="0" w:color="auto"/>
      </w:divBdr>
    </w:div>
    <w:div w:id="273947057">
      <w:bodyDiv w:val="1"/>
      <w:marLeft w:val="0"/>
      <w:marRight w:val="0"/>
      <w:marTop w:val="0"/>
      <w:marBottom w:val="0"/>
      <w:divBdr>
        <w:top w:val="none" w:sz="0" w:space="0" w:color="auto"/>
        <w:left w:val="none" w:sz="0" w:space="0" w:color="auto"/>
        <w:bottom w:val="none" w:sz="0" w:space="0" w:color="auto"/>
        <w:right w:val="none" w:sz="0" w:space="0" w:color="auto"/>
      </w:divBdr>
      <w:divsChild>
        <w:div w:id="1360352022">
          <w:marLeft w:val="0"/>
          <w:marRight w:val="0"/>
          <w:marTop w:val="0"/>
          <w:marBottom w:val="0"/>
          <w:divBdr>
            <w:top w:val="none" w:sz="0" w:space="0" w:color="auto"/>
            <w:left w:val="none" w:sz="0" w:space="0" w:color="auto"/>
            <w:bottom w:val="none" w:sz="0" w:space="0" w:color="auto"/>
            <w:right w:val="none" w:sz="0" w:space="0" w:color="auto"/>
          </w:divBdr>
        </w:div>
      </w:divsChild>
    </w:div>
    <w:div w:id="946153224">
      <w:bodyDiv w:val="1"/>
      <w:marLeft w:val="0"/>
      <w:marRight w:val="0"/>
      <w:marTop w:val="0"/>
      <w:marBottom w:val="0"/>
      <w:divBdr>
        <w:top w:val="none" w:sz="0" w:space="0" w:color="auto"/>
        <w:left w:val="none" w:sz="0" w:space="0" w:color="auto"/>
        <w:bottom w:val="none" w:sz="0" w:space="0" w:color="auto"/>
        <w:right w:val="none" w:sz="0" w:space="0" w:color="auto"/>
      </w:divBdr>
      <w:divsChild>
        <w:div w:id="1279144284">
          <w:marLeft w:val="0"/>
          <w:marRight w:val="0"/>
          <w:marTop w:val="0"/>
          <w:marBottom w:val="0"/>
          <w:divBdr>
            <w:top w:val="none" w:sz="0" w:space="0" w:color="auto"/>
            <w:left w:val="none" w:sz="0" w:space="0" w:color="auto"/>
            <w:bottom w:val="none" w:sz="0" w:space="0" w:color="auto"/>
            <w:right w:val="none" w:sz="0" w:space="0" w:color="auto"/>
          </w:divBdr>
        </w:div>
      </w:divsChild>
    </w:div>
    <w:div w:id="1261109530">
      <w:bodyDiv w:val="1"/>
      <w:marLeft w:val="0"/>
      <w:marRight w:val="0"/>
      <w:marTop w:val="0"/>
      <w:marBottom w:val="0"/>
      <w:divBdr>
        <w:top w:val="none" w:sz="0" w:space="0" w:color="auto"/>
        <w:left w:val="none" w:sz="0" w:space="0" w:color="auto"/>
        <w:bottom w:val="none" w:sz="0" w:space="0" w:color="auto"/>
        <w:right w:val="none" w:sz="0" w:space="0" w:color="auto"/>
      </w:divBdr>
    </w:div>
    <w:div w:id="1544633358">
      <w:bodyDiv w:val="1"/>
      <w:marLeft w:val="0"/>
      <w:marRight w:val="0"/>
      <w:marTop w:val="0"/>
      <w:marBottom w:val="0"/>
      <w:divBdr>
        <w:top w:val="none" w:sz="0" w:space="0" w:color="auto"/>
        <w:left w:val="none" w:sz="0" w:space="0" w:color="auto"/>
        <w:bottom w:val="none" w:sz="0" w:space="0" w:color="auto"/>
        <w:right w:val="none" w:sz="0" w:space="0" w:color="auto"/>
      </w:divBdr>
      <w:divsChild>
        <w:div w:id="435446880">
          <w:marLeft w:val="0"/>
          <w:marRight w:val="0"/>
          <w:marTop w:val="0"/>
          <w:marBottom w:val="0"/>
          <w:divBdr>
            <w:top w:val="none" w:sz="0" w:space="0" w:color="auto"/>
            <w:left w:val="none" w:sz="0" w:space="0" w:color="auto"/>
            <w:bottom w:val="none" w:sz="0" w:space="0" w:color="auto"/>
            <w:right w:val="none" w:sz="0" w:space="0" w:color="auto"/>
          </w:divBdr>
        </w:div>
      </w:divsChild>
    </w:div>
    <w:div w:id="1735933290">
      <w:bodyDiv w:val="1"/>
      <w:marLeft w:val="0"/>
      <w:marRight w:val="0"/>
      <w:marTop w:val="0"/>
      <w:marBottom w:val="0"/>
      <w:divBdr>
        <w:top w:val="none" w:sz="0" w:space="0" w:color="auto"/>
        <w:left w:val="none" w:sz="0" w:space="0" w:color="auto"/>
        <w:bottom w:val="none" w:sz="0" w:space="0" w:color="auto"/>
        <w:right w:val="none" w:sz="0" w:space="0" w:color="auto"/>
      </w:divBdr>
      <w:divsChild>
        <w:div w:id="8334278">
          <w:marLeft w:val="0"/>
          <w:marRight w:val="0"/>
          <w:marTop w:val="0"/>
          <w:marBottom w:val="0"/>
          <w:divBdr>
            <w:top w:val="none" w:sz="0" w:space="0" w:color="auto"/>
            <w:left w:val="none" w:sz="0" w:space="0" w:color="auto"/>
            <w:bottom w:val="none" w:sz="0" w:space="0" w:color="auto"/>
            <w:right w:val="none" w:sz="0" w:space="0" w:color="auto"/>
          </w:divBdr>
        </w:div>
      </w:divsChild>
    </w:div>
    <w:div w:id="1944143664">
      <w:bodyDiv w:val="1"/>
      <w:marLeft w:val="0"/>
      <w:marRight w:val="0"/>
      <w:marTop w:val="0"/>
      <w:marBottom w:val="0"/>
      <w:divBdr>
        <w:top w:val="none" w:sz="0" w:space="0" w:color="auto"/>
        <w:left w:val="none" w:sz="0" w:space="0" w:color="auto"/>
        <w:bottom w:val="none" w:sz="0" w:space="0" w:color="auto"/>
        <w:right w:val="none" w:sz="0" w:space="0" w:color="auto"/>
      </w:divBdr>
    </w:div>
    <w:div w:id="19661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Deselection Policy</vt:lpstr>
    </vt:vector>
  </TitlesOfParts>
  <Company>University of Louisiana at Lafayette</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Deselection Policy</dc:title>
  <dc:creator>Flockton Andrea K</dc:creator>
  <dc:description>Sept. 15, 2015</dc:description>
  <cp:lastModifiedBy>Sheryl M. Curry</cp:lastModifiedBy>
  <cp:revision>16</cp:revision>
  <cp:lastPrinted>2015-08-17T21:32:00Z</cp:lastPrinted>
  <dcterms:created xsi:type="dcterms:W3CDTF">2015-08-31T13:02:00Z</dcterms:created>
  <dcterms:modified xsi:type="dcterms:W3CDTF">2015-09-15T14:45:00Z</dcterms:modified>
</cp:coreProperties>
</file>